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2171" w:rsidRPr="004B3F26" w:rsidRDefault="00EA2171" w:rsidP="00EA2171">
      <w:pPr>
        <w:ind w:firstLine="708"/>
        <w:jc w:val="both"/>
        <w:rPr>
          <w:b/>
        </w:rPr>
      </w:pPr>
      <w:r w:rsidRPr="004B3F26">
        <w:rPr>
          <w:b/>
        </w:rPr>
        <w:t xml:space="preserve">Задание к СРО </w:t>
      </w:r>
      <w:r w:rsidR="00822F20">
        <w:rPr>
          <w:b/>
        </w:rPr>
        <w:t>6</w:t>
      </w:r>
      <w:bookmarkStart w:id="0" w:name="_GoBack"/>
      <w:bookmarkEnd w:id="0"/>
      <w:r w:rsidR="00931BAA" w:rsidRPr="004B3F26">
        <w:rPr>
          <w:b/>
        </w:rPr>
        <w:t>:</w:t>
      </w:r>
      <w:r w:rsidR="004B3F26">
        <w:rPr>
          <w:b/>
        </w:rPr>
        <w:t xml:space="preserve"> </w:t>
      </w:r>
      <w:r w:rsidR="004B3F26" w:rsidRPr="004B3F26">
        <w:rPr>
          <w:b/>
        </w:rPr>
        <w:t>Выбрать 3 задания</w:t>
      </w:r>
      <w:r w:rsidR="00C9287D">
        <w:rPr>
          <w:b/>
        </w:rPr>
        <w:t xml:space="preserve"> + </w:t>
      </w:r>
      <w:r w:rsidR="00C9287D" w:rsidRPr="00C9287D">
        <w:rPr>
          <w:b/>
          <w:highlight w:val="yellow"/>
        </w:rPr>
        <w:t xml:space="preserve">практическое задание </w:t>
      </w:r>
      <w:r w:rsidR="00A82AC3">
        <w:rPr>
          <w:b/>
          <w:highlight w:val="yellow"/>
        </w:rPr>
        <w:t xml:space="preserve">по желанию </w:t>
      </w:r>
      <w:r w:rsidR="00C9287D" w:rsidRPr="00C9287D">
        <w:rPr>
          <w:b/>
          <w:highlight w:val="yellow"/>
        </w:rPr>
        <w:t xml:space="preserve">(тест </w:t>
      </w:r>
      <w:proofErr w:type="spellStart"/>
      <w:r w:rsidR="00C9287D" w:rsidRPr="00C9287D">
        <w:rPr>
          <w:b/>
          <w:highlight w:val="yellow"/>
        </w:rPr>
        <w:t>Айзенка</w:t>
      </w:r>
      <w:proofErr w:type="spellEnd"/>
      <w:r w:rsidR="00EC3D0E">
        <w:rPr>
          <w:b/>
          <w:highlight w:val="yellow"/>
        </w:rPr>
        <w:t xml:space="preserve"> </w:t>
      </w:r>
      <w:r w:rsidR="00C61141">
        <w:rPr>
          <w:b/>
          <w:highlight w:val="yellow"/>
        </w:rPr>
        <w:t>на определение темперамента</w:t>
      </w:r>
      <w:r w:rsidR="00EC3D0E">
        <w:rPr>
          <w:b/>
          <w:highlight w:val="yellow"/>
        </w:rPr>
        <w:t xml:space="preserve"> – ссылка на тест  </w:t>
      </w:r>
      <w:r w:rsidR="00EC3D0E" w:rsidRPr="00EC3D0E">
        <w:rPr>
          <w:b/>
        </w:rPr>
        <w:t>https://banktestov.ru/test/84</w:t>
      </w:r>
      <w:r w:rsidR="00C9287D" w:rsidRPr="00C9287D">
        <w:rPr>
          <w:b/>
          <w:highlight w:val="yellow"/>
        </w:rPr>
        <w:t>)</w:t>
      </w:r>
    </w:p>
    <w:p w:rsidR="00931BAA" w:rsidRDefault="00931BAA" w:rsidP="00EA2171">
      <w:pPr>
        <w:ind w:firstLine="708"/>
        <w:jc w:val="both"/>
      </w:pPr>
    </w:p>
    <w:p w:rsidR="00931BAA" w:rsidRPr="00A82AC3" w:rsidRDefault="00931BAA" w:rsidP="00931BAA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</w:pPr>
      <w:r w:rsidRPr="00A82AC3">
        <w:rPr>
          <w:rFonts w:ascii="Times New Roman" w:hAnsi="Times New Roman" w:cs="Times New Roman"/>
          <w:b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 w:rsidRPr="00A82AC3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>не менее 10 терминов)</w:t>
      </w:r>
    </w:p>
    <w:p w:rsidR="00931BAA" w:rsidRDefault="00931BAA" w:rsidP="00EA2171">
      <w:pPr>
        <w:ind w:firstLine="708"/>
        <w:jc w:val="both"/>
      </w:pPr>
    </w:p>
    <w:p w:rsidR="0015645D" w:rsidRPr="0015645D" w:rsidRDefault="0015645D" w:rsidP="0015645D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Georgia" w:hAnsi="Georgia"/>
          <w:color w:val="000000"/>
          <w:sz w:val="27"/>
          <w:szCs w:val="27"/>
        </w:rPr>
      </w:pPr>
      <w:r w:rsidRPr="0015645D">
        <w:rPr>
          <w:rFonts w:ascii="Georgia" w:hAnsi="Georgia"/>
          <w:b/>
          <w:bCs/>
          <w:color w:val="000000"/>
          <w:sz w:val="27"/>
          <w:szCs w:val="27"/>
        </w:rPr>
        <w:t xml:space="preserve">Используя общепринятую классификацию темпераментов, вставьте пропущенные слова в известное высказывание </w:t>
      </w:r>
      <w:proofErr w:type="spellStart"/>
      <w:r w:rsidRPr="0015645D">
        <w:rPr>
          <w:rFonts w:ascii="Georgia" w:hAnsi="Georgia"/>
          <w:b/>
          <w:bCs/>
          <w:color w:val="000000"/>
          <w:sz w:val="27"/>
          <w:szCs w:val="27"/>
        </w:rPr>
        <w:t>В.И.Гарбузова</w:t>
      </w:r>
      <w:proofErr w:type="spellEnd"/>
      <w:r w:rsidRPr="0015645D">
        <w:rPr>
          <w:rFonts w:ascii="Georgia" w:hAnsi="Georgia"/>
          <w:b/>
          <w:bCs/>
          <w:color w:val="000000"/>
          <w:sz w:val="27"/>
          <w:szCs w:val="27"/>
        </w:rPr>
        <w:t>. Кратко обоснуйте свой ответ.</w:t>
      </w:r>
    </w:p>
    <w:p w:rsidR="0015645D" w:rsidRPr="0015645D" w:rsidRDefault="0015645D" w:rsidP="0015645D">
      <w:pPr>
        <w:pStyle w:val="a3"/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15645D">
        <w:rPr>
          <w:rFonts w:ascii="Georgia" w:hAnsi="Georgia"/>
          <w:color w:val="000000"/>
          <w:sz w:val="27"/>
          <w:szCs w:val="27"/>
        </w:rPr>
        <w:t>В войны ввязываются _____________, воюют _____________, а восстанавливают города и села после войны ______________.</w:t>
      </w:r>
    </w:p>
    <w:p w:rsidR="0015645D" w:rsidRDefault="0015645D" w:rsidP="0015645D">
      <w:pPr>
        <w:pStyle w:val="a3"/>
      </w:pPr>
    </w:p>
    <w:p w:rsidR="006D41EC" w:rsidRPr="006048AC" w:rsidRDefault="006D41EC" w:rsidP="006D41EC">
      <w:pPr>
        <w:pStyle w:val="a3"/>
        <w:numPr>
          <w:ilvl w:val="0"/>
          <w:numId w:val="1"/>
        </w:numPr>
      </w:pPr>
      <w:r w:rsidRPr="00A82AC3">
        <w:rPr>
          <w:b/>
        </w:rPr>
        <w:t>Для каких профессий необходимы следующие виды способностей:</w:t>
      </w:r>
      <w:r w:rsidRPr="00A82AC3">
        <w:rPr>
          <w:b/>
        </w:rPr>
        <w:br/>
      </w:r>
      <w:r w:rsidRPr="006048AC">
        <w:t xml:space="preserve">1) </w:t>
      </w:r>
      <w:proofErr w:type="spellStart"/>
      <w:r w:rsidRPr="006048AC">
        <w:t>мнемические</w:t>
      </w:r>
      <w:proofErr w:type="spellEnd"/>
      <w:r w:rsidRPr="006048AC">
        <w:t>;</w:t>
      </w:r>
      <w:r w:rsidRPr="006048AC">
        <w:br/>
        <w:t>2) интеллектуальные;</w:t>
      </w:r>
      <w:r w:rsidRPr="006048AC">
        <w:br/>
        <w:t>3) коммуникативные;</w:t>
      </w:r>
      <w:r w:rsidRPr="006048AC">
        <w:br/>
        <w:t>4) художественные;</w:t>
      </w:r>
      <w:r w:rsidRPr="006048AC">
        <w:br/>
        <w:t>5) психомоторные;</w:t>
      </w:r>
      <w:r w:rsidRPr="006048AC">
        <w:br/>
        <w:t xml:space="preserve">6) </w:t>
      </w:r>
      <w:proofErr w:type="spellStart"/>
      <w:r w:rsidRPr="006048AC">
        <w:t>эмпатийные</w:t>
      </w:r>
      <w:proofErr w:type="spellEnd"/>
      <w:r w:rsidRPr="006048AC">
        <w:t>;</w:t>
      </w:r>
      <w:r w:rsidRPr="006048AC">
        <w:br/>
        <w:t>7) творческие;</w:t>
      </w:r>
      <w:r w:rsidRPr="006048AC">
        <w:br/>
        <w:t>8) вокальные;</w:t>
      </w:r>
      <w:r w:rsidRPr="006048AC">
        <w:br/>
        <w:t>9) сенсорно-перцептивные (зрительные, слуховые, обонятельные, осязательные, вкусовые);</w:t>
      </w:r>
      <w:r w:rsidRPr="006048AC">
        <w:br/>
        <w:t>10) организаторские;</w:t>
      </w:r>
      <w:r w:rsidRPr="006048AC">
        <w:br/>
        <w:t>11) учебные;</w:t>
      </w:r>
      <w:r w:rsidRPr="006048AC">
        <w:br/>
        <w:t>12) речевые.</w:t>
      </w:r>
    </w:p>
    <w:p w:rsidR="009B151A" w:rsidRDefault="009B151A" w:rsidP="009B151A">
      <w:pPr>
        <w:ind w:left="360"/>
        <w:jc w:val="both"/>
      </w:pPr>
    </w:p>
    <w:p w:rsidR="009B151A" w:rsidRPr="00A82AC3" w:rsidRDefault="009B151A" w:rsidP="009B151A">
      <w:pPr>
        <w:pStyle w:val="a3"/>
        <w:numPr>
          <w:ilvl w:val="0"/>
          <w:numId w:val="1"/>
        </w:numPr>
        <w:rPr>
          <w:b/>
        </w:rPr>
      </w:pPr>
      <w:r w:rsidRPr="00A82AC3">
        <w:rPr>
          <w:b/>
        </w:rPr>
        <w:t>Определите тип темперамента детей в следующих ситуациях:</w:t>
      </w:r>
    </w:p>
    <w:p w:rsidR="009B151A" w:rsidRPr="00150D66" w:rsidRDefault="009B151A" w:rsidP="009B151A">
      <w:r w:rsidRPr="006048AC">
        <w:br/>
        <w:t>а) Сергей – типичный непоседа, на уроках постоянно вертится, разговаривает с соседом. Говорит очень быстро. Походка порывистая, вприпрыжку. Легко увлекается каким-либо делом, но быстро охладевает. На замечания учителя не реагирует.</w:t>
      </w:r>
    </w:p>
    <w:p w:rsidR="009B151A" w:rsidRPr="00150D66" w:rsidRDefault="009B151A" w:rsidP="009B151A">
      <w:r w:rsidRPr="006048AC">
        <w:br/>
        <w:t>б) Саша выделяется своей порывистостью. Увлекшись рассказом учителя, легко приходит в возбужденное состояние и прерывает рассказ разными вопросами. На любой вопрос учителя поднимает руку и отвечает, часто не подумав, невпопад. В раздражении выходит из себя, устраивает драку. На переменах никогда не сидит на месте, бегает по коридору.</w:t>
      </w:r>
    </w:p>
    <w:p w:rsidR="009B151A" w:rsidRPr="00150D66" w:rsidRDefault="009B151A" w:rsidP="009B151A">
      <w:r w:rsidRPr="006048AC">
        <w:br/>
        <w:t xml:space="preserve">в) Олег в классе обычно сидит спокойно, но часто на уроках занимается </w:t>
      </w:r>
      <w:r w:rsidRPr="006048AC">
        <w:lastRenderedPageBreak/>
        <w:t>посторонним делом, не слушает объяснения учителя. На перемене спокоен, но может подставить подножку своему товарищу.</w:t>
      </w:r>
    </w:p>
    <w:p w:rsidR="003259B8" w:rsidRDefault="009B151A" w:rsidP="009B151A">
      <w:pPr>
        <w:jc w:val="both"/>
      </w:pPr>
      <w:r w:rsidRPr="006048AC">
        <w:br/>
        <w:t>г) Дима – болезненно чувствительный, обидчивый мальчик. Если ему делают замечание, он краснеет, оправдывается, долго расстраивается, переживает. На уроках иногда мешает товарищам, может ущипнуть соседа.</w:t>
      </w:r>
    </w:p>
    <w:p w:rsidR="003259B8" w:rsidRDefault="003259B8" w:rsidP="009B151A">
      <w:pPr>
        <w:jc w:val="both"/>
      </w:pPr>
    </w:p>
    <w:p w:rsidR="003259B8" w:rsidRPr="00A82AC3" w:rsidRDefault="003259B8" w:rsidP="003259B8">
      <w:pPr>
        <w:pStyle w:val="a3"/>
        <w:numPr>
          <w:ilvl w:val="0"/>
          <w:numId w:val="1"/>
        </w:numPr>
        <w:jc w:val="both"/>
        <w:rPr>
          <w:b/>
        </w:rPr>
      </w:pPr>
      <w:r w:rsidRPr="00A82AC3">
        <w:rPr>
          <w:b/>
        </w:rPr>
        <w:t>Напишите рекомендации о том, как можно взаимодействовать с людьми различных типов темперамента.</w:t>
      </w:r>
    </w:p>
    <w:p w:rsidR="004B3F26" w:rsidRPr="00A82AC3" w:rsidRDefault="004B3F26" w:rsidP="004B3F26">
      <w:pPr>
        <w:pStyle w:val="a3"/>
        <w:jc w:val="both"/>
        <w:rPr>
          <w:b/>
        </w:rPr>
      </w:pPr>
    </w:p>
    <w:p w:rsidR="00DB0FEC" w:rsidRPr="00A82AC3" w:rsidRDefault="00DB0FEC" w:rsidP="00DB0FEC">
      <w:pPr>
        <w:pStyle w:val="a3"/>
        <w:numPr>
          <w:ilvl w:val="0"/>
          <w:numId w:val="1"/>
        </w:numPr>
        <w:jc w:val="both"/>
        <w:rPr>
          <w:b/>
        </w:rPr>
      </w:pPr>
      <w:r w:rsidRPr="00A82AC3">
        <w:rPr>
          <w:b/>
        </w:rPr>
        <w:t xml:space="preserve">Укажите те особенности, которые характеризуют сангвиника, флегматика, холерика и меланхолика. </w:t>
      </w:r>
    </w:p>
    <w:p w:rsidR="00DB0FEC" w:rsidRPr="003776CF" w:rsidRDefault="00DB0FEC" w:rsidP="00DB0FEC">
      <w:pPr>
        <w:pStyle w:val="a3"/>
        <w:jc w:val="both"/>
      </w:pPr>
    </w:p>
    <w:p w:rsidR="00DB0FEC" w:rsidRPr="00C1718A" w:rsidRDefault="00DB0FEC" w:rsidP="00DB0FEC">
      <w:pPr>
        <w:pStyle w:val="a3"/>
        <w:jc w:val="both"/>
      </w:pPr>
      <w:r w:rsidRPr="00150D66">
        <w:t xml:space="preserve">1) </w:t>
      </w:r>
      <w:r w:rsidRPr="003776CF">
        <w:t xml:space="preserve">Бодрое, </w:t>
      </w:r>
      <w:r w:rsidRPr="00C1718A">
        <w:t xml:space="preserve">2) </w:t>
      </w:r>
      <w:r w:rsidRPr="003776CF">
        <w:t xml:space="preserve">повышенное настроение, </w:t>
      </w:r>
      <w:r w:rsidRPr="00C1718A">
        <w:t xml:space="preserve">3) </w:t>
      </w:r>
      <w:r w:rsidRPr="003776CF">
        <w:t xml:space="preserve">быстрая приспособляемость к новой обстановке, </w:t>
      </w:r>
      <w:r w:rsidRPr="00C1718A">
        <w:t xml:space="preserve">4) </w:t>
      </w:r>
      <w:r w:rsidRPr="003776CF">
        <w:t xml:space="preserve">медленное усвоение и перестройка навыков, </w:t>
      </w:r>
    </w:p>
    <w:p w:rsidR="00DB0FEC" w:rsidRPr="00C1718A" w:rsidRDefault="00DB0FEC" w:rsidP="00DB0FEC">
      <w:pPr>
        <w:pStyle w:val="a3"/>
        <w:jc w:val="both"/>
      </w:pPr>
      <w:r w:rsidRPr="00C1718A">
        <w:t xml:space="preserve">5) </w:t>
      </w:r>
      <w:r w:rsidRPr="003776CF">
        <w:t xml:space="preserve">неуверенность в себе, </w:t>
      </w:r>
      <w:r w:rsidRPr="00C1718A">
        <w:t xml:space="preserve">6) </w:t>
      </w:r>
      <w:r w:rsidRPr="003776CF">
        <w:t xml:space="preserve">повышенная эмоциональная возбудимость, </w:t>
      </w:r>
    </w:p>
    <w:p w:rsidR="00DB0FEC" w:rsidRDefault="00DB0FEC" w:rsidP="00DB0FEC">
      <w:pPr>
        <w:pStyle w:val="a3"/>
        <w:jc w:val="both"/>
      </w:pPr>
      <w:r w:rsidRPr="00C1718A">
        <w:t xml:space="preserve">7) </w:t>
      </w:r>
      <w:r w:rsidRPr="003776CF">
        <w:t xml:space="preserve">выдержанность, </w:t>
      </w:r>
      <w:r w:rsidRPr="00C1718A">
        <w:t xml:space="preserve">8) </w:t>
      </w:r>
      <w:r w:rsidRPr="003776CF">
        <w:t xml:space="preserve">однообразие мимики, </w:t>
      </w:r>
      <w:r w:rsidRPr="00C1718A">
        <w:t xml:space="preserve">9) </w:t>
      </w:r>
      <w:r w:rsidRPr="003776CF">
        <w:t xml:space="preserve">энергичность, подвижность, </w:t>
      </w:r>
      <w:r w:rsidRPr="00C1718A">
        <w:t xml:space="preserve">10) </w:t>
      </w:r>
      <w:r w:rsidRPr="003776CF">
        <w:t xml:space="preserve">подавленность и растерянность при неудачах, </w:t>
      </w:r>
      <w:r w:rsidRPr="00C1718A">
        <w:t xml:space="preserve">11) </w:t>
      </w:r>
      <w:r w:rsidRPr="003776CF">
        <w:t xml:space="preserve">быстрое возникновение и смена чувств и эмоциональных состояний, </w:t>
      </w:r>
      <w:r w:rsidRPr="00C1718A">
        <w:t xml:space="preserve">12) </w:t>
      </w:r>
      <w:r w:rsidRPr="003776CF">
        <w:t xml:space="preserve">малая активность, </w:t>
      </w:r>
      <w:r w:rsidRPr="00C1718A">
        <w:t xml:space="preserve">13) </w:t>
      </w:r>
      <w:r w:rsidRPr="003776CF">
        <w:t xml:space="preserve">терпеливость, </w:t>
      </w:r>
      <w:r w:rsidRPr="00C1718A">
        <w:t xml:space="preserve">14) </w:t>
      </w:r>
      <w:r w:rsidRPr="003776CF">
        <w:t xml:space="preserve">невыразительность речи, </w:t>
      </w:r>
      <w:r w:rsidRPr="00C1718A">
        <w:t xml:space="preserve">15) </w:t>
      </w:r>
      <w:r w:rsidRPr="003776CF">
        <w:t xml:space="preserve">ровное, спокойное настроение, </w:t>
      </w:r>
      <w:r w:rsidRPr="00C1718A">
        <w:t xml:space="preserve">16) </w:t>
      </w:r>
      <w:r w:rsidRPr="003776CF">
        <w:t xml:space="preserve">возбуждённое состояние, </w:t>
      </w:r>
    </w:p>
    <w:p w:rsidR="00DB0FEC" w:rsidRDefault="00DB0FEC" w:rsidP="00DB0FEC">
      <w:pPr>
        <w:pStyle w:val="a3"/>
        <w:jc w:val="both"/>
      </w:pPr>
      <w:r w:rsidRPr="00C1718A">
        <w:t xml:space="preserve">17) </w:t>
      </w:r>
      <w:r w:rsidRPr="003776CF">
        <w:t xml:space="preserve">сосредоточенность внимания. </w:t>
      </w:r>
    </w:p>
    <w:p w:rsidR="00DB13D7" w:rsidRDefault="00DB13D7" w:rsidP="00DB13D7">
      <w:pPr>
        <w:jc w:val="both"/>
      </w:pPr>
    </w:p>
    <w:p w:rsidR="00DB13D7" w:rsidRPr="00A82AC3" w:rsidRDefault="00DB13D7" w:rsidP="00DB13D7">
      <w:pPr>
        <w:pStyle w:val="a3"/>
        <w:numPr>
          <w:ilvl w:val="0"/>
          <w:numId w:val="1"/>
        </w:numPr>
        <w:rPr>
          <w:b/>
        </w:rPr>
      </w:pPr>
      <w:r w:rsidRPr="00A82AC3">
        <w:rPr>
          <w:b/>
        </w:rPr>
        <w:t xml:space="preserve">Заполните таблицу, используя условные обозначения. </w:t>
      </w:r>
    </w:p>
    <w:p w:rsidR="00DB13D7" w:rsidRPr="006048AC" w:rsidRDefault="00DB13D7" w:rsidP="00DB13D7">
      <w:pPr>
        <w:pStyle w:val="a3"/>
      </w:pPr>
      <w:r w:rsidRPr="006048AC">
        <w:t xml:space="preserve">(«+»-свойство характерно для данного темперамента, </w:t>
      </w:r>
    </w:p>
    <w:p w:rsidR="00DB13D7" w:rsidRPr="006048AC" w:rsidRDefault="00DB13D7" w:rsidP="00DB13D7">
      <w:pPr>
        <w:pStyle w:val="a3"/>
      </w:pPr>
      <w:r w:rsidRPr="006048AC">
        <w:t xml:space="preserve">«-»- свойство не выражено у людей с данным темпераментом, </w:t>
      </w:r>
    </w:p>
    <w:p w:rsidR="00DB13D7" w:rsidRPr="006048AC" w:rsidRDefault="00DB13D7" w:rsidP="00DB13D7">
      <w:pPr>
        <w:pStyle w:val="a3"/>
      </w:pPr>
      <w:r w:rsidRPr="006048AC">
        <w:t xml:space="preserve">«в» - высокий уровень проявления данного свойства, </w:t>
      </w:r>
    </w:p>
    <w:p w:rsidR="00DB13D7" w:rsidRPr="006048AC" w:rsidRDefault="00DB13D7" w:rsidP="00DB13D7">
      <w:pPr>
        <w:pStyle w:val="a3"/>
      </w:pPr>
      <w:r w:rsidRPr="006048AC">
        <w:t xml:space="preserve">«с» - средний уровень, </w:t>
      </w:r>
    </w:p>
    <w:p w:rsidR="00DB13D7" w:rsidRPr="006048AC" w:rsidRDefault="00DB13D7" w:rsidP="00DB13D7">
      <w:pPr>
        <w:pStyle w:val="a3"/>
      </w:pPr>
      <w:r w:rsidRPr="006048AC">
        <w:t xml:space="preserve">«н» - низкий уровень проявления данного свойства). </w:t>
      </w:r>
    </w:p>
    <w:p w:rsidR="00DB13D7" w:rsidRPr="006048AC" w:rsidRDefault="00DB13D7" w:rsidP="00DB13D7">
      <w:pPr>
        <w:pStyle w:val="a3"/>
      </w:pPr>
    </w:p>
    <w:tbl>
      <w:tblPr>
        <w:tblStyle w:val="a4"/>
        <w:tblW w:w="0" w:type="auto"/>
        <w:tblInd w:w="534" w:type="dxa"/>
        <w:tblLook w:val="04A0" w:firstRow="1" w:lastRow="0" w:firstColumn="1" w:lastColumn="0" w:noHBand="0" w:noVBand="1"/>
      </w:tblPr>
      <w:tblGrid>
        <w:gridCol w:w="2299"/>
        <w:gridCol w:w="1574"/>
        <w:gridCol w:w="1692"/>
        <w:gridCol w:w="1709"/>
        <w:gridCol w:w="1763"/>
      </w:tblGrid>
      <w:tr w:rsidR="00DB13D7" w:rsidRPr="006048AC" w:rsidTr="008A2116">
        <w:tc>
          <w:tcPr>
            <w:tcW w:w="1956" w:type="dxa"/>
          </w:tcPr>
          <w:p w:rsidR="00DB13D7" w:rsidRPr="004B3F26" w:rsidRDefault="00DB13D7" w:rsidP="004B3F2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Свойства темперамента</w:t>
            </w:r>
          </w:p>
        </w:tc>
        <w:tc>
          <w:tcPr>
            <w:tcW w:w="7081" w:type="dxa"/>
            <w:gridSpan w:val="4"/>
          </w:tcPr>
          <w:p w:rsidR="00DB13D7" w:rsidRPr="004B3F26" w:rsidRDefault="00DB13D7" w:rsidP="004B3F2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Типы темперамента</w:t>
            </w: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холерик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сангвиник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флегматик</w:t>
            </w: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меланхолик</w:t>
            </w: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активность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реактивность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темп реакций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пластичность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ригидность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экстраверсия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интроверсия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сензитивность</w:t>
            </w:r>
            <w:proofErr w:type="spellEnd"/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тревожность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эмоциональность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DB13D7" w:rsidRPr="003776CF" w:rsidRDefault="00DB13D7" w:rsidP="00372D1C">
      <w:pPr>
        <w:pStyle w:val="a3"/>
        <w:jc w:val="both"/>
      </w:pPr>
    </w:p>
    <w:p w:rsidR="00C9287D" w:rsidRPr="00C9287D" w:rsidRDefault="00C9287D" w:rsidP="00C9287D">
      <w:pPr>
        <w:pStyle w:val="1"/>
        <w:numPr>
          <w:ilvl w:val="0"/>
          <w:numId w:val="1"/>
        </w:numPr>
        <w:spacing w:before="0"/>
        <w:ind w:left="0" w:hanging="11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9287D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 xml:space="preserve">Пройдите тест на определения своего темперамента - </w:t>
      </w:r>
      <w:r w:rsidRPr="00C9287D">
        <w:rPr>
          <w:rFonts w:ascii="Times New Roman" w:hAnsi="Times New Roman" w:cs="Times New Roman"/>
          <w:b/>
          <w:i/>
          <w:color w:val="auto"/>
          <w:sz w:val="28"/>
          <w:szCs w:val="28"/>
        </w:rPr>
        <w:t xml:space="preserve">(тест Г. </w:t>
      </w:r>
      <w:proofErr w:type="spellStart"/>
      <w:r w:rsidRPr="00C9287D">
        <w:rPr>
          <w:rFonts w:ascii="Times New Roman" w:hAnsi="Times New Roman" w:cs="Times New Roman"/>
          <w:b/>
          <w:i/>
          <w:color w:val="auto"/>
          <w:sz w:val="28"/>
          <w:szCs w:val="28"/>
        </w:rPr>
        <w:t>Айзенка</w:t>
      </w:r>
      <w:proofErr w:type="spellEnd"/>
      <w:r w:rsidRPr="00C9287D">
        <w:rPr>
          <w:rFonts w:ascii="Times New Roman" w:hAnsi="Times New Roman" w:cs="Times New Roman"/>
          <w:b/>
          <w:i/>
          <w:color w:val="auto"/>
          <w:sz w:val="28"/>
          <w:szCs w:val="28"/>
        </w:rPr>
        <w:t>)</w:t>
      </w:r>
    </w:p>
    <w:p w:rsidR="00DB0FEC" w:rsidRPr="006048AC" w:rsidRDefault="00DB0FEC" w:rsidP="00C9287D">
      <w:pPr>
        <w:pStyle w:val="a3"/>
        <w:jc w:val="both"/>
      </w:pPr>
    </w:p>
    <w:p w:rsidR="009B151A" w:rsidRDefault="009B151A" w:rsidP="003259B8">
      <w:pPr>
        <w:pStyle w:val="a3"/>
        <w:jc w:val="both"/>
      </w:pPr>
      <w:r w:rsidRPr="006048AC">
        <w:br/>
      </w:r>
    </w:p>
    <w:p w:rsidR="006D41EC" w:rsidRDefault="006D41EC" w:rsidP="006D41EC">
      <w:pPr>
        <w:pStyle w:val="a3"/>
      </w:pPr>
    </w:p>
    <w:p w:rsidR="006D41EC" w:rsidRDefault="006D41EC" w:rsidP="006D41EC">
      <w:pPr>
        <w:pStyle w:val="a3"/>
        <w:jc w:val="both"/>
      </w:pPr>
    </w:p>
    <w:p w:rsidR="009961CF" w:rsidRDefault="009961CF" w:rsidP="009961CF">
      <w:pPr>
        <w:jc w:val="both"/>
      </w:pPr>
    </w:p>
    <w:p w:rsidR="00B45209" w:rsidRDefault="00B45209"/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3509D"/>
    <w:multiLevelType w:val="singleLevel"/>
    <w:tmpl w:val="D04EEF7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</w:abstractNum>
  <w:abstractNum w:abstractNumId="1" w15:restartNumberingAfterBreak="0">
    <w:nsid w:val="27354C50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67805"/>
    <w:rsid w:val="000759CD"/>
    <w:rsid w:val="0015645D"/>
    <w:rsid w:val="003259B8"/>
    <w:rsid w:val="00372D1C"/>
    <w:rsid w:val="003D7962"/>
    <w:rsid w:val="004B3F26"/>
    <w:rsid w:val="004E6616"/>
    <w:rsid w:val="0063787B"/>
    <w:rsid w:val="006D41EC"/>
    <w:rsid w:val="00822F20"/>
    <w:rsid w:val="00867805"/>
    <w:rsid w:val="00931BAA"/>
    <w:rsid w:val="009961CF"/>
    <w:rsid w:val="009B151A"/>
    <w:rsid w:val="00A82AC3"/>
    <w:rsid w:val="00B45209"/>
    <w:rsid w:val="00C61141"/>
    <w:rsid w:val="00C9287D"/>
    <w:rsid w:val="00DB0FEC"/>
    <w:rsid w:val="00DB13D7"/>
    <w:rsid w:val="00DD1047"/>
    <w:rsid w:val="00EA2171"/>
    <w:rsid w:val="00EC3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18EAA"/>
  <w15:docId w15:val="{FF08DBB2-4CAD-42AD-A69D-E0A3E7F06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A217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31BAA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1BA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31BAA"/>
    <w:pPr>
      <w:ind w:left="720"/>
      <w:contextualSpacing/>
    </w:pPr>
  </w:style>
  <w:style w:type="paragraph" w:customStyle="1" w:styleId="FR5">
    <w:name w:val="FR5"/>
    <w:rsid w:val="009B151A"/>
    <w:pPr>
      <w:widowControl w:val="0"/>
      <w:spacing w:before="20"/>
      <w:ind w:left="200" w:right="200" w:firstLine="220"/>
      <w:jc w:val="both"/>
    </w:pPr>
    <w:rPr>
      <w:rFonts w:ascii="Arial" w:eastAsia="Times New Roman" w:hAnsi="Arial"/>
      <w:snapToGrid w:val="0"/>
      <w:sz w:val="16"/>
      <w:szCs w:val="20"/>
      <w:lang w:eastAsia="ru-RU"/>
    </w:rPr>
  </w:style>
  <w:style w:type="table" w:styleId="a4">
    <w:name w:val="Table Grid"/>
    <w:basedOn w:val="a1"/>
    <w:uiPriority w:val="59"/>
    <w:rsid w:val="00DB13D7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Обычный1"/>
    <w:rsid w:val="00C9287D"/>
    <w:pPr>
      <w:spacing w:before="100" w:after="100"/>
    </w:pPr>
    <w:rPr>
      <w:rFonts w:eastAsia="Times New Roman"/>
      <w:snapToGrid w:val="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402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484</Words>
  <Characters>2759</Characters>
  <Application>Microsoft Office Word</Application>
  <DocSecurity>0</DocSecurity>
  <Lines>22</Lines>
  <Paragraphs>6</Paragraphs>
  <ScaleCrop>false</ScaleCrop>
  <Company/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19</cp:revision>
  <dcterms:created xsi:type="dcterms:W3CDTF">2017-01-14T07:54:00Z</dcterms:created>
  <dcterms:modified xsi:type="dcterms:W3CDTF">2022-01-22T16:10:00Z</dcterms:modified>
</cp:coreProperties>
</file>